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3F" w14:textId="77777777" w:rsidR="00DF4EC2" w:rsidRDefault="00DF4EC2" w:rsidP="00DF4EC2">
      <w:pPr>
        <w:pStyle w:val="Caption"/>
        <w:jc w:val="left"/>
        <w:rPr>
          <w:i w:val="0"/>
          <w:sz w:val="28"/>
          <w:szCs w:val="24"/>
        </w:rPr>
      </w:pPr>
    </w:p>
    <w:p w14:paraId="128D3C40" w14:textId="77777777" w:rsidR="00DB080C" w:rsidRPr="00DB080C" w:rsidRDefault="00DB080C" w:rsidP="00DB080C"/>
    <w:p w14:paraId="128D3C41" w14:textId="77777777" w:rsidR="00FC3E16" w:rsidRDefault="00FC3E16" w:rsidP="00FC3E16">
      <w:pPr>
        <w:pStyle w:val="Caption"/>
        <w:bidi/>
        <w:spacing w:line="360" w:lineRule="auto"/>
        <w:jc w:val="right"/>
        <w:rPr>
          <w:i w:val="0"/>
          <w:sz w:val="20"/>
        </w:rPr>
      </w:pPr>
      <w:r>
        <w:rPr>
          <w:bCs/>
          <w:i w:val="0"/>
          <w:sz w:val="20"/>
          <w:rtl/>
        </w:rPr>
        <w:t>رقم التفويض</w:t>
      </w:r>
      <w:r>
        <w:rPr>
          <w:bCs/>
          <w:i w:val="0"/>
          <w:sz w:val="20"/>
          <w:rtl/>
          <w:lang w:bidi="ar"/>
        </w:rPr>
        <w:t xml:space="preserve">: </w:t>
      </w:r>
      <w:r>
        <w:rPr>
          <w:b w:val="0"/>
          <w:i w:val="0"/>
          <w:sz w:val="20"/>
          <w:rtl/>
          <w:lang w:bidi="a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i w:val="0"/>
          <w:sz w:val="20"/>
          <w:rtl/>
          <w:lang w:bidi="ar"/>
        </w:rPr>
        <w:instrText xml:space="preserve"> FORMTEXT </w:instrText>
      </w:r>
      <w:r>
        <w:rPr>
          <w:b w:val="0"/>
          <w:i w:val="0"/>
          <w:sz w:val="20"/>
          <w:rtl/>
          <w:lang w:bidi="ar"/>
        </w:rPr>
      </w:r>
      <w:r>
        <w:rPr>
          <w:b w:val="0"/>
          <w:i w:val="0"/>
          <w:sz w:val="20"/>
          <w:rtl/>
          <w:lang w:bidi="ar"/>
        </w:rPr>
        <w:fldChar w:fldCharType="separate"/>
      </w:r>
      <w:r>
        <w:rPr>
          <w:b w:val="0"/>
          <w:i w:val="0"/>
          <w:noProof/>
          <w:sz w:val="20"/>
          <w:u w:val="single"/>
          <w:rtl/>
          <w:lang w:bidi="ar"/>
        </w:rPr>
        <w:t>     </w:t>
      </w:r>
      <w:r>
        <w:rPr>
          <w:b w:val="0"/>
          <w:i w:val="0"/>
          <w:sz w:val="20"/>
          <w:rtl/>
          <w:lang w:bidi="ar"/>
        </w:rPr>
        <w:fldChar w:fldCharType="end"/>
      </w:r>
      <w:bookmarkEnd w:id="0"/>
      <w:r>
        <w:rPr>
          <w:bCs/>
          <w:i w:val="0"/>
          <w:sz w:val="20"/>
          <w:rtl/>
          <w:lang w:bidi="ar"/>
        </w:rPr>
        <w:t xml:space="preserve">______________ </w:t>
      </w:r>
      <w:r>
        <w:rPr>
          <w:bCs/>
          <w:i w:val="0"/>
          <w:sz w:val="20"/>
          <w:rtl/>
        </w:rPr>
        <w:t xml:space="preserve">الرقم في برنامج </w:t>
      </w:r>
      <w:r>
        <w:rPr>
          <w:bCs/>
          <w:i w:val="0"/>
          <w:sz w:val="20"/>
        </w:rPr>
        <w:t>BCCHP</w:t>
      </w:r>
      <w:r>
        <w:rPr>
          <w:bCs/>
          <w:i w:val="0"/>
          <w:sz w:val="20"/>
          <w:rtl/>
          <w:lang w:bidi="ar"/>
        </w:rPr>
        <w:t xml:space="preserve">: </w:t>
      </w:r>
      <w:r>
        <w:rPr>
          <w:b w:val="0"/>
          <w:i w:val="0"/>
          <w:sz w:val="20"/>
          <w:rtl/>
          <w:lang w:bidi="a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 w:val="0"/>
          <w:i w:val="0"/>
          <w:sz w:val="20"/>
          <w:rtl/>
          <w:lang w:bidi="ar"/>
        </w:rPr>
        <w:instrText xml:space="preserve"> FORMTEXT </w:instrText>
      </w:r>
      <w:r>
        <w:rPr>
          <w:b w:val="0"/>
          <w:i w:val="0"/>
          <w:sz w:val="20"/>
          <w:rtl/>
          <w:lang w:bidi="ar"/>
        </w:rPr>
      </w:r>
      <w:r>
        <w:rPr>
          <w:b w:val="0"/>
          <w:i w:val="0"/>
          <w:sz w:val="20"/>
          <w:rtl/>
          <w:lang w:bidi="ar"/>
        </w:rPr>
        <w:fldChar w:fldCharType="separate"/>
      </w:r>
      <w:r>
        <w:rPr>
          <w:b w:val="0"/>
          <w:i w:val="0"/>
          <w:noProof/>
          <w:sz w:val="20"/>
          <w:u w:val="single"/>
          <w:rtl/>
          <w:lang w:bidi="ar"/>
        </w:rPr>
        <w:t>     </w:t>
      </w:r>
      <w:r>
        <w:rPr>
          <w:b w:val="0"/>
          <w:i w:val="0"/>
          <w:sz w:val="20"/>
          <w:rtl/>
          <w:lang w:bidi="ar"/>
        </w:rPr>
        <w:fldChar w:fldCharType="end"/>
      </w:r>
      <w:bookmarkEnd w:id="1"/>
      <w:r>
        <w:rPr>
          <w:bCs/>
          <w:i w:val="0"/>
          <w:sz w:val="20"/>
          <w:rtl/>
          <w:lang w:bidi="ar"/>
        </w:rPr>
        <w:t xml:space="preserve">________________   </w:t>
      </w:r>
    </w:p>
    <w:p w14:paraId="3B36E95F" w14:textId="77777777" w:rsidR="00D4318D" w:rsidRPr="00D4318D" w:rsidRDefault="00D4318D" w:rsidP="00D4318D"/>
    <w:p w14:paraId="4CE85496" w14:textId="77777777" w:rsidR="00414B62" w:rsidRDefault="00FC3E16" w:rsidP="00FC3E16">
      <w:pPr>
        <w:pStyle w:val="Caption"/>
        <w:bidi/>
        <w:rPr>
          <w:bCs/>
          <w:i w:val="0"/>
          <w:sz w:val="28"/>
          <w:szCs w:val="24"/>
        </w:rPr>
      </w:pPr>
      <w:r>
        <w:rPr>
          <w:bCs/>
          <w:i w:val="0"/>
          <w:sz w:val="28"/>
          <w:szCs w:val="24"/>
        </w:rPr>
        <w:t>Breast, Cervical and Colon Health Program Consent</w:t>
      </w:r>
    </w:p>
    <w:p w14:paraId="128D3C42" w14:textId="1DE3F2DA" w:rsidR="00CB2A8E" w:rsidRPr="00FC3E16" w:rsidRDefault="00FC3E16" w:rsidP="00414B62">
      <w:pPr>
        <w:pStyle w:val="Caption"/>
        <w:bidi/>
        <w:rPr>
          <w:sz w:val="20"/>
        </w:rPr>
      </w:pPr>
      <w:r>
        <w:rPr>
          <w:bCs/>
          <w:i w:val="0"/>
          <w:sz w:val="28"/>
          <w:szCs w:val="24"/>
          <w:rtl/>
          <w:lang w:bidi="ar"/>
        </w:rPr>
        <w:t xml:space="preserve"> (</w:t>
      </w:r>
      <w:r>
        <w:rPr>
          <w:bCs/>
          <w:i w:val="0"/>
          <w:sz w:val="28"/>
          <w:szCs w:val="24"/>
          <w:rtl/>
        </w:rPr>
        <w:t>موافقة خاصة ببرنامج صحة الثدي، وعنق الرحم، والقولون</w:t>
      </w:r>
      <w:r>
        <w:rPr>
          <w:bCs/>
          <w:i w:val="0"/>
          <w:sz w:val="28"/>
          <w:szCs w:val="24"/>
          <w:rtl/>
          <w:lang w:bidi="ar"/>
        </w:rPr>
        <w:t xml:space="preserve">) </w:t>
      </w:r>
      <w:r>
        <w:rPr>
          <w:bCs/>
          <w:i w:val="0"/>
          <w:sz w:val="20"/>
        </w:rPr>
        <w:t xml:space="preserve">     </w:t>
      </w:r>
    </w:p>
    <w:tbl>
      <w:tblPr>
        <w:bidiVisual/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CB2A8E" w:rsidRDefault="009863CC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وصف البرنامج</w:t>
            </w:r>
          </w:p>
        </w:tc>
      </w:tr>
    </w:tbl>
    <w:p w14:paraId="128D3C45" w14:textId="36E9FD2E" w:rsidR="00CB2A8E" w:rsidRPr="005A246F" w:rsidRDefault="009863CC" w:rsidP="00533D4D">
      <w:pPr>
        <w:bidi/>
        <w:spacing w:before="120" w:after="120" w:line="360" w:lineRule="auto"/>
        <w:rPr>
          <w:sz w:val="21"/>
          <w:szCs w:val="21"/>
        </w:rPr>
      </w:pPr>
      <w:r>
        <w:rPr>
          <w:sz w:val="21"/>
          <w:szCs w:val="21"/>
          <w:rtl/>
        </w:rPr>
        <w:t xml:space="preserve">برنامج </w:t>
      </w:r>
      <w:r>
        <w:rPr>
          <w:b/>
          <w:bCs/>
          <w:sz w:val="21"/>
          <w:szCs w:val="21"/>
          <w:rtl/>
        </w:rPr>
        <w:t>Breast, Cervical and Colon Health Program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rtl/>
        </w:rPr>
        <w:t>(BCCHP، صحة الثدي، وعنق الرحم، والقولون</w:t>
      </w:r>
      <w:r>
        <w:rPr>
          <w:sz w:val="21"/>
          <w:szCs w:val="21"/>
          <w:rtl/>
          <w:lang w:bidi="ar"/>
        </w:rPr>
        <w:t xml:space="preserve">) </w:t>
      </w:r>
      <w:r>
        <w:rPr>
          <w:sz w:val="21"/>
          <w:szCs w:val="21"/>
          <w:rtl/>
        </w:rPr>
        <w:t>عبارة عن جهود مشتركة بين مقدمي الخدمات الصحية، وWashington State Department of Health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rtl/>
        </w:rPr>
        <w:t>(DOH، إدارة الصحة في ولاية واشنطن</w:t>
      </w:r>
      <w:r>
        <w:rPr>
          <w:sz w:val="21"/>
          <w:szCs w:val="21"/>
          <w:rtl/>
          <w:lang w:bidi="ar"/>
        </w:rPr>
        <w:t>)</w:t>
      </w:r>
      <w:r>
        <w:rPr>
          <w:sz w:val="21"/>
          <w:szCs w:val="21"/>
          <w:rtl/>
        </w:rPr>
        <w:t>، و</w:t>
      </w:r>
      <w:r>
        <w:rPr>
          <w:sz w:val="21"/>
          <w:szCs w:val="21"/>
        </w:rPr>
        <w:t xml:space="preserve">Centers for Disease </w:t>
      </w:r>
      <w:r>
        <w:rPr>
          <w:sz w:val="21"/>
          <w:szCs w:val="21"/>
          <w:rtl/>
        </w:rPr>
        <w:t>Control and Prevention (</w:t>
      </w:r>
      <w:r>
        <w:rPr>
          <w:sz w:val="21"/>
          <w:szCs w:val="21"/>
        </w:rPr>
        <w:t>CDC</w:t>
      </w:r>
      <w:r>
        <w:rPr>
          <w:sz w:val="21"/>
          <w:szCs w:val="21"/>
          <w:rtl/>
        </w:rPr>
        <w:t>، مراكز مكافحة الأمراض والوقاية منها</w:t>
      </w:r>
      <w:r>
        <w:rPr>
          <w:sz w:val="21"/>
          <w:szCs w:val="21"/>
          <w:rtl/>
          <w:lang w:bidi="ar"/>
        </w:rPr>
        <w:t xml:space="preserve">) </w:t>
      </w:r>
      <w:r>
        <w:rPr>
          <w:sz w:val="21"/>
          <w:szCs w:val="21"/>
          <w:rtl/>
        </w:rPr>
        <w:t>بغرض دعم فحوصات سرطان الثدي وعنق الرحم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>ويهدف إجراء الفحوصات إلى الكشف عن الإصابة بالسرطان في مراحله الأولى المبكرة حتى تتسنى الوقاية منه أو علاجه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>تشمل فحوصات سرطان الثدي فحص الثدي وإجراء تصوير بالأشعة السينية عليه يُعرف بتصوير الثدي الشعاعي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 xml:space="preserve">وتشمل فحوصات سرطان عنق الرحم فحص الحوض، وأخذ عينة من خلايا عنق الرحم </w:t>
      </w:r>
      <w:r>
        <w:rPr>
          <w:sz w:val="21"/>
          <w:szCs w:val="21"/>
          <w:rtl/>
          <w:lang w:bidi="ar"/>
        </w:rPr>
        <w:t>(</w:t>
      </w:r>
      <w:r>
        <w:rPr>
          <w:sz w:val="21"/>
          <w:szCs w:val="21"/>
          <w:rtl/>
        </w:rPr>
        <w:t>فتحة الرحم</w:t>
      </w:r>
      <w:r>
        <w:rPr>
          <w:sz w:val="21"/>
          <w:szCs w:val="21"/>
          <w:rtl/>
          <w:lang w:bidi="ar"/>
        </w:rPr>
        <w:t xml:space="preserve">) </w:t>
      </w:r>
      <w:r>
        <w:rPr>
          <w:sz w:val="21"/>
          <w:szCs w:val="21"/>
          <w:rtl/>
        </w:rPr>
        <w:t>تُعرف باختبار مسحة بابانيكولاو، وإجراء اختبار فيروس الورم الحليمي البشري</w:t>
      </w:r>
      <w:r>
        <w:rPr>
          <w:sz w:val="21"/>
          <w:szCs w:val="21"/>
          <w:rtl/>
          <w:lang w:bidi="ar"/>
        </w:rPr>
        <w:t xml:space="preserve">.  </w:t>
      </w:r>
    </w:p>
    <w:tbl>
      <w:tblPr>
        <w:bidiVisual/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CB2A8E" w:rsidRDefault="004054D5" w:rsidP="004B5882">
            <w:pPr>
              <w:pStyle w:val="Heading3"/>
              <w:bidi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الموافقة على الكشف عن المعلومات</w:t>
            </w:r>
          </w:p>
        </w:tc>
      </w:tr>
    </w:tbl>
    <w:p w14:paraId="128D3C48" w14:textId="13D2D02D" w:rsidR="004054D5" w:rsidRPr="005A246F" w:rsidRDefault="004054D5" w:rsidP="009C112C">
      <w:pPr>
        <w:autoSpaceDE w:val="0"/>
        <w:autoSpaceDN w:val="0"/>
        <w:bidi/>
        <w:adjustRightInd w:val="0"/>
        <w:spacing w:before="120" w:line="360" w:lineRule="auto"/>
        <w:rPr>
          <w:sz w:val="21"/>
          <w:szCs w:val="21"/>
        </w:rPr>
      </w:pPr>
      <w:r>
        <w:rPr>
          <w:sz w:val="21"/>
          <w:szCs w:val="21"/>
          <w:rtl/>
        </w:rPr>
        <w:t xml:space="preserve">أمنح الموافقة لجميع مقدمي الرعاية الطبية، والعيادات، والمستشفيات، وخطط التأمين الصحي، وبرنامج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</w:rPr>
        <w:t xml:space="preserve"> القائمين على حالتي أو أي منهم، لتزويد بعضهم البعض بمعلومات تتعلق برعايتي الصحية، واختبارات عنق الرحم، وفحوصات الثدي، وتصويرات الثدي الشعاعية وأي رعاية طبية ذات صلة أتلقاها من خلال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 xml:space="preserve">وأدرك أن نموذج الموافقة هذا ينتهي سريانه بعد </w:t>
      </w:r>
      <w:r>
        <w:rPr>
          <w:sz w:val="21"/>
          <w:szCs w:val="21"/>
          <w:rtl/>
          <w:lang w:bidi="ar"/>
        </w:rPr>
        <w:t xml:space="preserve">12 </w:t>
      </w:r>
      <w:r>
        <w:rPr>
          <w:sz w:val="21"/>
          <w:szCs w:val="21"/>
          <w:rtl/>
        </w:rPr>
        <w:t>شهرًا من تاريخ توقيعي عليه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 xml:space="preserve">وحينئذ يجب أن أعيد التسجيل بعد مرور </w:t>
      </w:r>
      <w:r>
        <w:rPr>
          <w:sz w:val="21"/>
          <w:szCs w:val="21"/>
          <w:rtl/>
          <w:lang w:bidi="ar"/>
        </w:rPr>
        <w:t xml:space="preserve">12 </w:t>
      </w:r>
      <w:r>
        <w:rPr>
          <w:sz w:val="21"/>
          <w:szCs w:val="21"/>
          <w:rtl/>
        </w:rPr>
        <w:t>شهرًا للاستمرار في تلقي الخدمات</w:t>
      </w:r>
      <w:r>
        <w:rPr>
          <w:sz w:val="21"/>
          <w:szCs w:val="21"/>
          <w:rtl/>
          <w:lang w:bidi="ar"/>
        </w:rPr>
        <w:t>.</w:t>
      </w:r>
    </w:p>
    <w:p w14:paraId="128D3C49" w14:textId="77777777" w:rsidR="004054D5" w:rsidRPr="005A246F" w:rsidRDefault="004054D5" w:rsidP="009C112C">
      <w:pPr>
        <w:autoSpaceDE w:val="0"/>
        <w:autoSpaceDN w:val="0"/>
        <w:bidi/>
        <w:adjustRightInd w:val="0"/>
        <w:spacing w:before="120" w:line="360" w:lineRule="auto"/>
        <w:rPr>
          <w:sz w:val="21"/>
          <w:szCs w:val="21"/>
        </w:rPr>
      </w:pPr>
      <w:r>
        <w:rPr>
          <w:b/>
          <w:bCs/>
          <w:sz w:val="21"/>
          <w:szCs w:val="21"/>
          <w:rtl/>
        </w:rPr>
        <w:t xml:space="preserve">ستظل أي معلومات يُكشف عنها إلى برنامج </w:t>
      </w:r>
      <w:r>
        <w:rPr>
          <w:b/>
          <w:bCs/>
          <w:sz w:val="21"/>
          <w:szCs w:val="21"/>
        </w:rPr>
        <w:t>BCCHP</w:t>
      </w:r>
      <w:r>
        <w:rPr>
          <w:b/>
          <w:bCs/>
          <w:sz w:val="21"/>
          <w:szCs w:val="21"/>
          <w:rtl/>
        </w:rPr>
        <w:t xml:space="preserve"> سرّيّة</w:t>
      </w:r>
      <w:r>
        <w:rPr>
          <w:b/>
          <w:bCs/>
          <w:sz w:val="21"/>
          <w:szCs w:val="21"/>
          <w:rtl/>
          <w:lang w:bidi="ar"/>
        </w:rPr>
        <w:t>.</w:t>
      </w:r>
      <w:r>
        <w:rPr>
          <w:sz w:val="21"/>
          <w:szCs w:val="21"/>
          <w:rtl/>
        </w:rPr>
        <w:t xml:space="preserve"> وستُتاح المعلومات لي، وللموظفين المشاركين في تقديم خدمات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</w:rPr>
        <w:t xml:space="preserve"> لي، ولـ </w:t>
      </w:r>
      <w:r>
        <w:rPr>
          <w:sz w:val="21"/>
          <w:szCs w:val="21"/>
        </w:rPr>
        <w:t>Health Care Authority</w:t>
      </w:r>
      <w:r>
        <w:rPr>
          <w:sz w:val="21"/>
          <w:szCs w:val="21"/>
          <w:rtl/>
          <w:lang w:bidi="ar"/>
        </w:rPr>
        <w:t xml:space="preserve"> (</w:t>
      </w:r>
      <w:r>
        <w:rPr>
          <w:sz w:val="21"/>
          <w:szCs w:val="21"/>
          <w:rtl/>
        </w:rPr>
        <w:t>هيئة الرعاية الصحية</w:t>
      </w:r>
      <w:r>
        <w:rPr>
          <w:sz w:val="21"/>
          <w:szCs w:val="21"/>
          <w:rtl/>
          <w:lang w:bidi="ar"/>
        </w:rPr>
        <w:t>)</w:t>
      </w:r>
      <w:r>
        <w:rPr>
          <w:sz w:val="21"/>
          <w:szCs w:val="21"/>
          <w:rtl/>
        </w:rPr>
        <w:t xml:space="preserve">، وهي المقدِّمة لبرنامج </w:t>
      </w:r>
      <w:r>
        <w:rPr>
          <w:sz w:val="21"/>
          <w:szCs w:val="21"/>
        </w:rPr>
        <w:t>Breast and Cervical Cancer Treatment Program</w:t>
      </w:r>
      <w:r>
        <w:rPr>
          <w:sz w:val="21"/>
          <w:szCs w:val="21"/>
          <w:rtl/>
        </w:rPr>
        <w:t xml:space="preserve"> (</w:t>
      </w:r>
      <w:r>
        <w:rPr>
          <w:sz w:val="21"/>
          <w:szCs w:val="21"/>
        </w:rPr>
        <w:t>BCCTP</w:t>
      </w:r>
      <w:r>
        <w:rPr>
          <w:sz w:val="21"/>
          <w:szCs w:val="21"/>
          <w:rtl/>
          <w:lang w:bidi="ar"/>
        </w:rPr>
        <w:t xml:space="preserve">) </w:t>
      </w:r>
      <w:r>
        <w:rPr>
          <w:sz w:val="21"/>
          <w:szCs w:val="21"/>
          <w:rtl/>
        </w:rPr>
        <w:t xml:space="preserve">إذا لزم، ولإدارة </w:t>
      </w:r>
      <w:r>
        <w:rPr>
          <w:sz w:val="21"/>
          <w:szCs w:val="21"/>
        </w:rPr>
        <w:t>Department of Health</w:t>
      </w:r>
      <w:r>
        <w:rPr>
          <w:sz w:val="21"/>
          <w:szCs w:val="21"/>
          <w:rtl/>
          <w:lang w:bidi="ar"/>
        </w:rPr>
        <w:t xml:space="preserve"> (</w:t>
      </w:r>
      <w:r>
        <w:rPr>
          <w:sz w:val="21"/>
          <w:szCs w:val="21"/>
          <w:rtl/>
        </w:rPr>
        <w:t xml:space="preserve">مصدر تمويل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  <w:lang w:bidi="ar"/>
        </w:rPr>
        <w:t xml:space="preserve">). </w:t>
      </w:r>
      <w:r>
        <w:rPr>
          <w:sz w:val="21"/>
          <w:szCs w:val="21"/>
          <w:rtl/>
        </w:rPr>
        <w:t xml:space="preserve">وسوف تُستخدم المعلومات لتلبية أغراض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</w:rPr>
        <w:t xml:space="preserve"> كما هو موضح أعلاه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 xml:space="preserve">لن تذكر التقارير المنشورة الصادرة عن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</w:rPr>
        <w:t xml:space="preserve"> أسماء أي عملاء للبرنامج</w:t>
      </w:r>
      <w:r>
        <w:rPr>
          <w:sz w:val="21"/>
          <w:szCs w:val="21"/>
          <w:rtl/>
          <w:lang w:bidi="ar"/>
        </w:rPr>
        <w:t>.</w:t>
      </w:r>
    </w:p>
    <w:p w14:paraId="128D3C4A" w14:textId="198916A8" w:rsidR="004054D5" w:rsidRPr="005A246F" w:rsidRDefault="004054D5" w:rsidP="00533D4D">
      <w:pPr>
        <w:pStyle w:val="BodyText"/>
        <w:bidi/>
        <w:spacing w:before="120" w:line="360" w:lineRule="auto"/>
        <w:jc w:val="left"/>
        <w:rPr>
          <w:sz w:val="21"/>
          <w:szCs w:val="21"/>
        </w:rPr>
      </w:pPr>
      <w:r>
        <w:rPr>
          <w:sz w:val="21"/>
          <w:szCs w:val="21"/>
          <w:rtl/>
        </w:rPr>
        <w:t xml:space="preserve">أدرك أن المشاركة في هذا البرنامج تطوعية وأنه يجوز لي الانسحاب من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</w:rPr>
        <w:t xml:space="preserve"> وسحب موافقتي على الكشف عن المعلومات في أي وقت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>أدرك أنه إذا تبين إصابتي بسرطان الثدي و</w:t>
      </w:r>
      <w:r>
        <w:rPr>
          <w:sz w:val="21"/>
          <w:szCs w:val="21"/>
          <w:rtl/>
          <w:lang w:bidi="ar"/>
        </w:rPr>
        <w:t>/</w:t>
      </w:r>
      <w:r>
        <w:rPr>
          <w:sz w:val="21"/>
          <w:szCs w:val="21"/>
          <w:rtl/>
        </w:rPr>
        <w:t xml:space="preserve">أو سرطان عنق الرحم، فقد أكون مؤهلة لتلقي العلاج من خلال تغطية </w:t>
      </w:r>
      <w:r>
        <w:rPr>
          <w:sz w:val="21"/>
          <w:szCs w:val="21"/>
        </w:rPr>
        <w:t>Apple Health</w:t>
      </w:r>
      <w:r>
        <w:rPr>
          <w:sz w:val="21"/>
          <w:szCs w:val="21"/>
          <w:rtl/>
        </w:rPr>
        <w:t xml:space="preserve"> لبرنامج </w:t>
      </w:r>
      <w:r>
        <w:rPr>
          <w:sz w:val="21"/>
          <w:szCs w:val="21"/>
        </w:rPr>
        <w:t>BCCTP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 xml:space="preserve">وسيساعدني موظفو برنامج </w:t>
      </w:r>
      <w:r>
        <w:rPr>
          <w:sz w:val="21"/>
          <w:szCs w:val="21"/>
        </w:rPr>
        <w:t>BCCHP</w:t>
      </w:r>
      <w:r>
        <w:rPr>
          <w:sz w:val="21"/>
          <w:szCs w:val="21"/>
          <w:rtl/>
        </w:rPr>
        <w:t xml:space="preserve"> حينها على التسجيل</w:t>
      </w:r>
      <w:r>
        <w:rPr>
          <w:sz w:val="21"/>
          <w:szCs w:val="21"/>
          <w:rtl/>
          <w:lang w:bidi="ar"/>
        </w:rPr>
        <w:t xml:space="preserve">. </w:t>
      </w:r>
      <w:r>
        <w:rPr>
          <w:sz w:val="21"/>
          <w:szCs w:val="21"/>
          <w:rtl/>
        </w:rPr>
        <w:t>أدرك أنه سيُطلب مني إعطاء موافقتي على تلقي العلاج وتقديم معلومات أخرى عند الحاجة، باعتباره جزءًا من خدمات إدارة الحالة التي أتلقاها</w:t>
      </w:r>
      <w:r>
        <w:rPr>
          <w:sz w:val="21"/>
          <w:szCs w:val="21"/>
          <w:rtl/>
          <w:lang w:bidi="ar"/>
        </w:rPr>
        <w:t xml:space="preserve">. </w:t>
      </w:r>
    </w:p>
    <w:p w14:paraId="128D3C4B" w14:textId="77777777" w:rsidR="004054D5" w:rsidRDefault="00100D9C" w:rsidP="00533D4D">
      <w:pPr>
        <w:pStyle w:val="BodyText"/>
        <w:bidi/>
        <w:spacing w:before="120" w:line="360" w:lineRule="auto"/>
        <w:jc w:val="left"/>
        <w:rPr>
          <w:sz w:val="21"/>
          <w:szCs w:val="21"/>
        </w:rPr>
      </w:pPr>
      <w:r>
        <w:rPr>
          <w:b/>
          <w:bCs/>
          <w:sz w:val="21"/>
          <w:szCs w:val="21"/>
          <w:u w:val="single"/>
          <w:rtl/>
        </w:rPr>
        <w:t>إذا زوّرت أي معلومات مستخدمة في تحديد أهليتي، فأدرك أنني سأتحمل التكاليف</w:t>
      </w:r>
      <w:r>
        <w:rPr>
          <w:b/>
          <w:bCs/>
          <w:sz w:val="21"/>
          <w:szCs w:val="21"/>
          <w:u w:val="single"/>
          <w:rtl/>
          <w:lang w:bidi="ar"/>
        </w:rPr>
        <w:t>.</w:t>
      </w:r>
      <w:r>
        <w:rPr>
          <w:sz w:val="21"/>
          <w:szCs w:val="21"/>
          <w:rtl/>
          <w:lang w:bidi="ar"/>
        </w:rPr>
        <w:t xml:space="preserve"> </w:t>
      </w:r>
    </w:p>
    <w:p w14:paraId="128D3C4C" w14:textId="77777777" w:rsidR="00164782" w:rsidRPr="005A246F" w:rsidRDefault="00164782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</w:p>
    <w:p w14:paraId="128D3C4D" w14:textId="77777777" w:rsidR="00533D4D" w:rsidRPr="004054D5" w:rsidRDefault="00533D4D" w:rsidP="004054D5">
      <w:pPr>
        <w:jc w:val="both"/>
        <w:rPr>
          <w:sz w:val="18"/>
          <w:szCs w:val="18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128"/>
        <w:gridCol w:w="1515"/>
        <w:gridCol w:w="1453"/>
        <w:gridCol w:w="2814"/>
        <w:gridCol w:w="1256"/>
      </w:tblGrid>
      <w:tr w:rsidR="009C112C" w:rsidRPr="009E6F22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9E6F22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التوقيع باسمكِ هنا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9E6F22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التاريخ</w:t>
            </w:r>
          </w:p>
        </w:tc>
        <w:tc>
          <w:tcPr>
            <w:tcW w:w="1473" w:type="dxa"/>
          </w:tcPr>
          <w:p w14:paraId="128D3C50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9E6F22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الشاهد</w:t>
            </w:r>
            <w:r>
              <w:rPr>
                <w:sz w:val="18"/>
                <w:szCs w:val="18"/>
                <w:rtl/>
                <w:lang w:bidi="ar"/>
              </w:rPr>
              <w:t>(</w:t>
            </w:r>
            <w:r>
              <w:rPr>
                <w:sz w:val="18"/>
                <w:szCs w:val="18"/>
                <w:rtl/>
              </w:rPr>
              <w:t>ة</w:t>
            </w:r>
            <w:r>
              <w:rPr>
                <w:sz w:val="18"/>
                <w:szCs w:val="18"/>
                <w:rtl/>
                <w:lang w:bidi="ar"/>
              </w:rPr>
              <w:t xml:space="preserve">): </w:t>
            </w:r>
            <w:r>
              <w:rPr>
                <w:sz w:val="18"/>
                <w:szCs w:val="18"/>
                <w:rtl/>
              </w:rPr>
              <w:t>المنشأة الصحية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9E6F22" w:rsidRDefault="009C112C" w:rsidP="009E6F22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التاريخ</w:t>
            </w:r>
          </w:p>
        </w:tc>
      </w:tr>
      <w:tr w:rsidR="009C112C" w:rsidRPr="009E6F22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9E6F22" w:rsidRDefault="009C112C" w:rsidP="00533D4D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اسمكِ بأحرف واضحة هنا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14:paraId="128D3C56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9E6F22" w:rsidRDefault="009C112C" w:rsidP="00533D4D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المترجم</w:t>
            </w:r>
            <w:r>
              <w:rPr>
                <w:sz w:val="18"/>
                <w:szCs w:val="18"/>
                <w:rtl/>
                <w:lang w:bidi="ar"/>
              </w:rPr>
              <w:t>(</w:t>
            </w:r>
            <w:r>
              <w:rPr>
                <w:sz w:val="18"/>
                <w:szCs w:val="18"/>
                <w:rtl/>
              </w:rPr>
              <w:t>ة</w:t>
            </w:r>
            <w:r>
              <w:rPr>
                <w:sz w:val="18"/>
                <w:szCs w:val="18"/>
                <w:rtl/>
                <w:lang w:bidi="ar"/>
              </w:rPr>
              <w:t xml:space="preserve">) </w:t>
            </w:r>
            <w:r>
              <w:rPr>
                <w:sz w:val="18"/>
                <w:szCs w:val="18"/>
                <w:rtl/>
              </w:rPr>
              <w:t>الفوري</w:t>
            </w:r>
            <w:r>
              <w:rPr>
                <w:sz w:val="18"/>
                <w:szCs w:val="18"/>
                <w:rtl/>
                <w:lang w:bidi="ar"/>
              </w:rPr>
              <w:t>(</w:t>
            </w:r>
            <w:r>
              <w:rPr>
                <w:sz w:val="18"/>
                <w:szCs w:val="18"/>
                <w:rtl/>
              </w:rPr>
              <w:t>ة</w:t>
            </w:r>
            <w:r>
              <w:rPr>
                <w:sz w:val="18"/>
                <w:szCs w:val="18"/>
                <w:rtl/>
                <w:lang w:bidi="ar"/>
              </w:rPr>
              <w:t>) (</w:t>
            </w:r>
            <w:r>
              <w:rPr>
                <w:sz w:val="18"/>
                <w:szCs w:val="18"/>
                <w:rtl/>
              </w:rPr>
              <w:t>إن وجد</w:t>
            </w:r>
            <w:r>
              <w:rPr>
                <w:sz w:val="18"/>
                <w:szCs w:val="18"/>
                <w:rtl/>
                <w:lang w:bidi="ar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9E6F22" w:rsidRDefault="009C112C" w:rsidP="00533D4D">
            <w:pPr>
              <w:tabs>
                <w:tab w:val="right" w:leader="underscore" w:pos="7200"/>
              </w:tabs>
              <w:bidi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التاريخ</w:t>
            </w:r>
          </w:p>
        </w:tc>
      </w:tr>
    </w:tbl>
    <w:p w14:paraId="128D3C5A" w14:textId="77777777" w:rsidR="00A30926" w:rsidRPr="00A30926" w:rsidRDefault="00A30926" w:rsidP="00164782">
      <w:pPr>
        <w:tabs>
          <w:tab w:val="right" w:leader="underscore" w:pos="7200"/>
        </w:tabs>
        <w:jc w:val="both"/>
        <w:rPr>
          <w:color w:val="999999"/>
          <w:sz w:val="18"/>
        </w:rPr>
      </w:pPr>
    </w:p>
    <w:sectPr w:rsidR="00A30926" w:rsidRPr="00A30926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63B7" w14:textId="77777777" w:rsidR="0098092B" w:rsidRDefault="0098092B">
      <w:pPr>
        <w:bidi/>
      </w:pPr>
      <w:r>
        <w:separator/>
      </w:r>
    </w:p>
  </w:endnote>
  <w:endnote w:type="continuationSeparator" w:id="0">
    <w:p w14:paraId="129DB45F" w14:textId="77777777" w:rsidR="0098092B" w:rsidRDefault="0098092B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2" w14:textId="77777777" w:rsidR="00171A3A" w:rsidRDefault="00171A3A" w:rsidP="00ED219D">
    <w:pPr>
      <w:pStyle w:val="Footer"/>
      <w:tabs>
        <w:tab w:val="clear" w:pos="4320"/>
        <w:tab w:val="clear" w:pos="8640"/>
      </w:tabs>
      <w:bidi/>
      <w:ind w:left="-540" w:righ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rtl/>
      </w:rPr>
      <w:t>فيما يتعلق بذوي الاحتياجات الخاصة، يتوفر هذا المستند عند طلبه بتنسيقات أخرى</w:t>
    </w:r>
    <w:r>
      <w:rPr>
        <w:rFonts w:ascii="Arial" w:hAnsi="Arial" w:cs="Arial"/>
        <w:sz w:val="16"/>
        <w:szCs w:val="16"/>
        <w:rtl/>
        <w:lang w:bidi="ar"/>
      </w:rPr>
      <w:t xml:space="preserve">.   </w:t>
    </w:r>
    <w:r>
      <w:rPr>
        <w:rFonts w:ascii="Arial" w:hAnsi="Arial" w:cs="Arial"/>
        <w:sz w:val="16"/>
        <w:szCs w:val="16"/>
        <w:rtl/>
      </w:rPr>
      <w:t xml:space="preserve">لتقديم طلب، اتصلي على الرقم </w:t>
    </w:r>
    <w:r>
      <w:rPr>
        <w:rFonts w:ascii="Arial" w:hAnsi="Arial" w:cs="Arial"/>
        <w:sz w:val="16"/>
        <w:szCs w:val="16"/>
        <w:rtl/>
        <w:lang w:bidi="ar"/>
      </w:rPr>
      <w:t>0127-525-800-1 (</w:t>
    </w:r>
    <w:r>
      <w:rPr>
        <w:rFonts w:ascii="Arial" w:hAnsi="Arial" w:cs="Arial"/>
        <w:sz w:val="16"/>
        <w:szCs w:val="16"/>
        <w:rtl/>
      </w:rPr>
      <w:t>للهاتف النصي</w:t>
    </w:r>
    <w:r>
      <w:rPr>
        <w:rFonts w:ascii="Arial" w:hAnsi="Arial" w:cs="Arial"/>
        <w:sz w:val="16"/>
        <w:szCs w:val="16"/>
        <w:rtl/>
        <w:lang w:bidi="ar"/>
      </w:rPr>
      <w:t>/</w:t>
    </w:r>
    <w:r>
      <w:rPr>
        <w:rFonts w:ascii="Arial" w:hAnsi="Arial" w:cs="Arial"/>
        <w:sz w:val="16"/>
        <w:szCs w:val="16"/>
        <w:rtl/>
      </w:rPr>
      <w:t xml:space="preserve">للهاتف المخصص لضعاف السمع، اتصلي على الرقم </w:t>
    </w:r>
    <w:r>
      <w:rPr>
        <w:rFonts w:ascii="Arial" w:hAnsi="Arial" w:cs="Arial"/>
        <w:sz w:val="16"/>
        <w:szCs w:val="16"/>
        <w:rtl/>
        <w:lang w:bidi="ar"/>
      </w:rPr>
      <w:t>711)</w:t>
    </w:r>
  </w:p>
  <w:p w14:paraId="63F856C6" w14:textId="77777777" w:rsidR="00E4470D" w:rsidRDefault="00E4470D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</w:p>
  <w:p w14:paraId="24FC0FD3" w14:textId="591BE318" w:rsidR="00E4470D" w:rsidRPr="00ED219D" w:rsidRDefault="00D4318D" w:rsidP="00E4470D">
    <w:pPr>
      <w:pStyle w:val="Footer"/>
      <w:tabs>
        <w:tab w:val="clear" w:pos="4320"/>
        <w:tab w:val="clear" w:pos="8640"/>
      </w:tabs>
      <w:bidi/>
      <w:ind w:left="-540" w:right="-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342-015</w:t>
    </w:r>
    <w:r w:rsidR="00414B62" w:rsidRPr="00414B62">
      <w:t xml:space="preserve"> </w:t>
    </w:r>
    <w:r w:rsidR="00414B62" w:rsidRPr="00414B62">
      <w:rPr>
        <w:rFonts w:ascii="Arial" w:hAnsi="Arial" w:cs="Arial"/>
        <w:sz w:val="16"/>
        <w:szCs w:val="16"/>
      </w:rPr>
      <w:t xml:space="preserve">DOH 342-015 July 2020 - </w:t>
    </w:r>
    <w:r w:rsidR="00414B62">
      <w:rPr>
        <w:rFonts w:ascii="Arial" w:hAnsi="Arial" w:cs="Arial"/>
        <w:sz w:val="16"/>
        <w:szCs w:val="16"/>
      </w:rPr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CEBA" w14:textId="77777777" w:rsidR="0098092B" w:rsidRDefault="0098092B">
      <w:pPr>
        <w:bidi/>
      </w:pPr>
      <w:r>
        <w:separator/>
      </w:r>
    </w:p>
  </w:footnote>
  <w:footnote w:type="continuationSeparator" w:id="0">
    <w:p w14:paraId="05CA6E67" w14:textId="77777777" w:rsidR="0098092B" w:rsidRDefault="0098092B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03D3959E" w:rsidR="00171A3A" w:rsidRPr="008E7344" w:rsidRDefault="00414B62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bidi/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7FD5D8E5">
              <wp:simplePos x="0" y="0"/>
              <wp:positionH relativeFrom="column">
                <wp:posOffset>5264624</wp:posOffset>
              </wp:positionH>
              <wp:positionV relativeFrom="paragraph">
                <wp:posOffset>-103723</wp:posOffset>
              </wp:positionV>
              <wp:extent cx="1539439" cy="1403985"/>
              <wp:effectExtent l="0" t="0" r="381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43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5993784E" w:rsidR="00DB080C" w:rsidRPr="00DB080C" w:rsidRDefault="00414B62">
                          <w:pPr>
                            <w:bidi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rtl/>
                            </w:rPr>
                          </w:pPr>
                          <w:r w:rsidRPr="00414B6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DOH 342-015 July 2020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- Arabic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D3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.55pt;margin-top:-8.15pt;width:121.2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1MIgIAAB4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" stroked="f">
              <v:textbox style="mso-fit-shape-to-text:t">
                <w:txbxContent>
                  <w:p w14:paraId="128D3C6E" w14:textId="5993784E" w:rsidR="00DB080C" w:rsidRPr="00DB080C" w:rsidRDefault="00414B62">
                    <w:pPr>
                      <w:bidi/>
                      <w:rPr>
                        <w:rFonts w:asciiTheme="minorHAnsi" w:hAnsiTheme="minorHAnsi" w:cstheme="minorHAnsi"/>
                        <w:sz w:val="16"/>
                        <w:szCs w:val="16"/>
                        <w:rtl/>
                      </w:rPr>
                    </w:pPr>
                    <w:r w:rsidRPr="00414B62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DOH 342-015 July 2020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- Arabic</w:t>
                    </w:r>
                  </w:p>
                </w:txbxContent>
              </v:textbox>
            </v:shape>
          </w:pict>
        </mc:Fallback>
      </mc:AlternateContent>
    </w:r>
    <w:r w:rsidR="00BB7572">
      <w:rPr>
        <w:noProof/>
      </w:rPr>
      <w:drawing>
        <wp:anchor distT="0" distB="0" distL="114300" distR="114300" simplePos="0" relativeHeight="251656704" behindDoc="1" locked="0" layoutInCell="1" allowOverlap="1" wp14:anchorId="128D3C67" wp14:editId="71BBA92C">
          <wp:simplePos x="0" y="0"/>
          <wp:positionH relativeFrom="page">
            <wp:posOffset>238125</wp:posOffset>
          </wp:positionH>
          <wp:positionV relativeFrom="paragraph">
            <wp:posOffset>-509905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2">
      <w:rPr>
        <w:noProof/>
      </w:rPr>
      <w:drawing>
        <wp:anchor distT="0" distB="0" distL="114300" distR="114300" simplePos="0" relativeHeight="251657728" behindDoc="1" locked="0" layoutInCell="1" allowOverlap="1" wp14:anchorId="128D3C69" wp14:editId="28F5AF41">
          <wp:simplePos x="0" y="0"/>
          <wp:positionH relativeFrom="column">
            <wp:posOffset>5581650</wp:posOffset>
          </wp:positionH>
          <wp:positionV relativeFrom="paragraph">
            <wp:posOffset>-585470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66A23CFA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Default="00164782">
                          <w:pPr>
                            <w:bidi/>
                          </w:pPr>
                          <w:r>
                            <w:rPr>
                              <w:rtl/>
                            </w:rPr>
                            <w:t>أدخل معلومات المتعاقد الرئيسي هنا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3C65" id="Text Box 3" o:spid="_x0000_s1027" type="#_x0000_t202" style="position:absolute;left:0;text-align:left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128D3C6D" w14:textId="77777777" w:rsidR="00171A3A" w:rsidRDefault="00164782">
                    <w:pPr>
                      <w:bidi/>
                    </w:pPr>
                    <w:r>
                      <w:rPr>
                        <w:rtl/>
                      </w:rPr>
                      <w:t>أدخل معلومات المتعاقد الرئيسي هنا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326B5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92203"/>
    <w:rsid w:val="001B6BA0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0529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14B6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563A2"/>
    <w:rsid w:val="00867F5F"/>
    <w:rsid w:val="008756DD"/>
    <w:rsid w:val="00876383"/>
    <w:rsid w:val="008B0327"/>
    <w:rsid w:val="008E7344"/>
    <w:rsid w:val="008F2D92"/>
    <w:rsid w:val="00940490"/>
    <w:rsid w:val="00976647"/>
    <w:rsid w:val="0098092B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572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CF5047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2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2020-09-22T21:38:00Z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