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BF2" w14:textId="77777777" w:rsidR="00DF4EC2" w:rsidRDefault="00DF4EC2" w:rsidP="00DF4EC2">
      <w:pPr>
        <w:pStyle w:val="Caption"/>
        <w:jc w:val="left"/>
        <w:rPr>
          <w:i w:val="0"/>
          <w:sz w:val="28"/>
          <w:szCs w:val="24"/>
        </w:rPr>
      </w:pPr>
    </w:p>
    <w:p w14:paraId="7D298CAE" w14:textId="77777777" w:rsidR="00DB080C" w:rsidRPr="00DB080C" w:rsidRDefault="00DB080C" w:rsidP="00DB080C"/>
    <w:p w14:paraId="3E06F123" w14:textId="77777777" w:rsidR="00FC3E16" w:rsidRPr="006A1EE8" w:rsidRDefault="00FC3E16" w:rsidP="00FC3E16">
      <w:pPr>
        <w:pStyle w:val="Caption"/>
        <w:spacing w:line="360" w:lineRule="auto"/>
        <w:jc w:val="right"/>
        <w:rPr>
          <w:i w:val="0"/>
          <w:sz w:val="20"/>
        </w:rPr>
      </w:pPr>
      <w:r w:rsidRPr="006A1EE8">
        <w:rPr>
          <w:bCs/>
          <w:i w:val="0"/>
          <w:sz w:val="20"/>
          <w:lang w:val="ru"/>
        </w:rPr>
        <w:t xml:space="preserve">Разрешение №: </w:t>
      </w:r>
      <w:r w:rsidRPr="006A1EE8">
        <w:rPr>
          <w:b w:val="0"/>
          <w:i w:val="0"/>
          <w:sz w:val="20"/>
          <w:lang w:val="r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A1EE8">
        <w:rPr>
          <w:b w:val="0"/>
          <w:i w:val="0"/>
          <w:sz w:val="20"/>
          <w:lang w:val="ru"/>
        </w:rPr>
        <w:instrText xml:space="preserve"> FORMTEXT </w:instrText>
      </w:r>
      <w:r w:rsidRPr="006A1EE8">
        <w:rPr>
          <w:b w:val="0"/>
          <w:i w:val="0"/>
          <w:sz w:val="20"/>
          <w:lang w:val="ru"/>
        </w:rPr>
      </w:r>
      <w:r w:rsidRPr="006A1EE8">
        <w:rPr>
          <w:b w:val="0"/>
          <w:i w:val="0"/>
          <w:sz w:val="20"/>
          <w:lang w:val="ru"/>
        </w:rPr>
        <w:fldChar w:fldCharType="separate"/>
      </w:r>
      <w:r w:rsidRPr="006A1EE8">
        <w:rPr>
          <w:b w:val="0"/>
          <w:i w:val="0"/>
          <w:noProof/>
          <w:sz w:val="20"/>
          <w:u w:val="single"/>
          <w:lang w:val="ru"/>
        </w:rPr>
        <w:t>     </w:t>
      </w:r>
      <w:r w:rsidRPr="006A1EE8">
        <w:rPr>
          <w:b w:val="0"/>
          <w:i w:val="0"/>
          <w:sz w:val="20"/>
          <w:lang w:val="ru"/>
        </w:rPr>
        <w:fldChar w:fldCharType="end"/>
      </w:r>
      <w:bookmarkEnd w:id="0"/>
      <w:r w:rsidRPr="006A1EE8">
        <w:rPr>
          <w:bCs/>
          <w:i w:val="0"/>
          <w:sz w:val="20"/>
          <w:lang w:val="ru"/>
        </w:rPr>
        <w:t xml:space="preserve">______________ Обследование №: </w:t>
      </w:r>
      <w:r w:rsidRPr="006A1EE8">
        <w:rPr>
          <w:b w:val="0"/>
          <w:i w:val="0"/>
          <w:sz w:val="20"/>
          <w:lang w:val="r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A1EE8">
        <w:rPr>
          <w:b w:val="0"/>
          <w:i w:val="0"/>
          <w:sz w:val="20"/>
          <w:lang w:val="ru"/>
        </w:rPr>
        <w:instrText xml:space="preserve"> FORMTEXT </w:instrText>
      </w:r>
      <w:r w:rsidRPr="006A1EE8">
        <w:rPr>
          <w:b w:val="0"/>
          <w:i w:val="0"/>
          <w:sz w:val="20"/>
          <w:lang w:val="ru"/>
        </w:rPr>
      </w:r>
      <w:r w:rsidRPr="006A1EE8">
        <w:rPr>
          <w:b w:val="0"/>
          <w:i w:val="0"/>
          <w:sz w:val="20"/>
          <w:lang w:val="ru"/>
        </w:rPr>
        <w:fldChar w:fldCharType="separate"/>
      </w:r>
      <w:r w:rsidRPr="006A1EE8">
        <w:rPr>
          <w:b w:val="0"/>
          <w:i w:val="0"/>
          <w:noProof/>
          <w:sz w:val="20"/>
          <w:u w:val="single"/>
          <w:lang w:val="ru"/>
        </w:rPr>
        <w:t>     </w:t>
      </w:r>
      <w:r w:rsidRPr="006A1EE8">
        <w:rPr>
          <w:b w:val="0"/>
          <w:i w:val="0"/>
          <w:sz w:val="20"/>
          <w:lang w:val="ru"/>
        </w:rPr>
        <w:fldChar w:fldCharType="end"/>
      </w:r>
      <w:bookmarkEnd w:id="1"/>
      <w:r w:rsidRPr="006A1EE8">
        <w:rPr>
          <w:bCs/>
          <w:i w:val="0"/>
          <w:sz w:val="20"/>
          <w:lang w:val="ru"/>
        </w:rPr>
        <w:t xml:space="preserve">________________   </w:t>
      </w:r>
    </w:p>
    <w:p w14:paraId="2B5DA45B" w14:textId="2FB4D105" w:rsidR="00CB2A8E" w:rsidRPr="006A1EE8" w:rsidRDefault="00FC3E16" w:rsidP="00FC3E16">
      <w:pPr>
        <w:pStyle w:val="Caption"/>
        <w:rPr>
          <w:sz w:val="20"/>
        </w:rPr>
      </w:pPr>
      <w:r w:rsidRPr="006A1EE8">
        <w:rPr>
          <w:bCs/>
          <w:i w:val="0"/>
          <w:sz w:val="28"/>
          <w:szCs w:val="24"/>
          <w:lang w:val="ru"/>
        </w:rPr>
        <w:t xml:space="preserve">Согласие на обследование молочных желез и шейки матки </w:t>
      </w:r>
      <w:r w:rsidRPr="006A1EE8">
        <w:rPr>
          <w:bCs/>
          <w:i w:val="0"/>
          <w:sz w:val="20"/>
          <w:lang w:val="ru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6A1EE8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6A1EE8" w:rsidRDefault="009863CC">
            <w:pPr>
              <w:jc w:val="center"/>
              <w:rPr>
                <w:sz w:val="22"/>
                <w:szCs w:val="22"/>
              </w:rPr>
            </w:pPr>
            <w:r w:rsidRPr="006A1EE8">
              <w:rPr>
                <w:b/>
                <w:bCs/>
                <w:sz w:val="22"/>
                <w:szCs w:val="22"/>
                <w:lang w:val="ru"/>
              </w:rPr>
              <w:t>ОПИСАНИЕ ПРОГРАММЫ</w:t>
            </w:r>
          </w:p>
        </w:tc>
      </w:tr>
    </w:tbl>
    <w:p w14:paraId="3F9D6421" w14:textId="668D55A4" w:rsidR="00CB2A8E" w:rsidRPr="006A1EE8" w:rsidRDefault="009863CC" w:rsidP="00533D4D">
      <w:pPr>
        <w:spacing w:before="120" w:after="120" w:line="360" w:lineRule="auto"/>
        <w:rPr>
          <w:lang w:val="ru"/>
        </w:rPr>
      </w:pPr>
      <w:r w:rsidRPr="006A1EE8">
        <w:rPr>
          <w:b/>
          <w:bCs/>
          <w:lang w:val="ru"/>
        </w:rPr>
        <w:t xml:space="preserve">Breast and Cervical Health Program (BCCHP, Программа обследования молочных желез и шейки матки) </w:t>
      </w:r>
      <w:r w:rsidRPr="006A1EE8">
        <w:rPr>
          <w:lang w:val="ru"/>
        </w:rPr>
        <w:t>—</w:t>
      </w:r>
      <w:r w:rsidRPr="006A1EE8">
        <w:rPr>
          <w:b/>
          <w:bCs/>
          <w:lang w:val="ru"/>
        </w:rPr>
        <w:t xml:space="preserve"> </w:t>
      </w:r>
      <w:r w:rsidRPr="006A1EE8">
        <w:rPr>
          <w:lang w:val="ru"/>
        </w:rPr>
        <w:t>это совместная инициатива врачей,</w:t>
      </w:r>
      <w:r w:rsidRPr="006A1EE8">
        <w:rPr>
          <w:b/>
          <w:bCs/>
          <w:lang w:val="ru"/>
        </w:rPr>
        <w:t xml:space="preserve"> </w:t>
      </w:r>
      <w:r w:rsidRPr="006A1EE8">
        <w:rPr>
          <w:lang w:val="ru"/>
        </w:rPr>
        <w:t xml:space="preserve">Washington State Department of Health (DOH, Департамент здравоохранения штата Вашингтон) и Centers for Disease Control and Prevention (CDC, Центры контроля и профилактики заболеваний) с целью диагностики молочных желез и шейки матки на предмет наличия раковых клеток. Целью диагностики является определение рака на ранней стадии, чтобы предотвратить его развитие или облегчить лечение. Программа BCCHP предусматривает наличие препятствий на пути к диагностике рака, которая не покрывается медицинской страховкой. Программа BCCHP может помочь некоторым людям пройти диагностические тесты на определение рака груди и/или шейки матки, устраняя возможные препятствия на пути к диагностике рака независимо от страхового статуса пациента.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6A1EE8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6A1EE8" w:rsidRDefault="004054D5" w:rsidP="004B5882">
            <w:pPr>
              <w:pStyle w:val="Heading3"/>
              <w:rPr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  <w:lang w:val="ru"/>
              </w:rPr>
              <w:t>СОГЛАСИЕ НА РАЗГЛАШЕНИЕ ИНФОРМАЦИИ</w:t>
            </w:r>
          </w:p>
        </w:tc>
      </w:tr>
    </w:tbl>
    <w:p w14:paraId="77F590A3" w14:textId="77777777" w:rsidR="004054D5" w:rsidRPr="006A1EE8" w:rsidRDefault="004054D5" w:rsidP="009C112C">
      <w:pPr>
        <w:autoSpaceDE w:val="0"/>
        <w:autoSpaceDN w:val="0"/>
        <w:adjustRightInd w:val="0"/>
        <w:spacing w:before="120" w:line="360" w:lineRule="auto"/>
        <w:rPr>
          <w:lang w:val="ru"/>
        </w:rPr>
      </w:pPr>
      <w:r w:rsidRPr="006A1EE8">
        <w:rPr>
          <w:lang w:val="ru"/>
        </w:rPr>
        <w:t>Я даю согласие всем моим поставщикам медицинских и социальных услуг, клиникам, больницам, планам медицинской страховки и BCCHP на предоставление друг другу информации о моем медицинском обслуживании и препятствиях на пути к получению лечения и завершению диагностики рака. Я понимаю, что срок действия этой формы согласия истекает через 12 месяцев после даты ее подписания. Мне придется повторно дать согласие через 12 месяцев, чтобы продолжить пользоваться услугами по диагностике.</w:t>
      </w:r>
    </w:p>
    <w:p w14:paraId="22BAC549" w14:textId="7A77F731" w:rsidR="004054D5" w:rsidRPr="006A1EE8" w:rsidRDefault="00C41C0D" w:rsidP="009C112C">
      <w:pPr>
        <w:autoSpaceDE w:val="0"/>
        <w:autoSpaceDN w:val="0"/>
        <w:adjustRightInd w:val="0"/>
        <w:spacing w:before="120" w:line="360" w:lineRule="auto"/>
        <w:rPr>
          <w:lang w:val="ru"/>
        </w:rPr>
      </w:pPr>
      <w:r w:rsidRPr="006A1EE8">
        <w:rPr>
          <w:b/>
          <w:bCs/>
          <w:lang w:val="ru"/>
        </w:rPr>
        <w:t>Я понимаю, что любая информация, предоставленная BCCHP, останется конфиденциальной в максимальной степени, разрешенной законом.</w:t>
      </w:r>
      <w:r w:rsidRPr="006A1EE8">
        <w:rPr>
          <w:lang w:val="ru"/>
        </w:rPr>
        <w:t xml:space="preserve"> Информация будет доступна мне, сотрудникам, которые предоставляют мне услуги, предусмотренные BCCHP, Health Care Authority (Управление по вопросам здравоохранения) в рамках Breast and Cervical Cancer Treatment Program (BCCTP, Программа лечения рака груди и шейки матки) при необходимости, а также Department of Health (источник финансирования BCCHP). Информация будет использоваться для достижения описанных выше целей программы BCCHP. В опубликованных отчетах о результатах исследования в рамках BCCHP не будут разглашаться имена клиентов.</w:t>
      </w:r>
    </w:p>
    <w:p w14:paraId="722F55F6" w14:textId="74DFD716" w:rsidR="004054D5" w:rsidRPr="006A1EE8" w:rsidRDefault="004054D5" w:rsidP="00533D4D">
      <w:pPr>
        <w:pStyle w:val="BodyText"/>
        <w:spacing w:before="120" w:line="360" w:lineRule="auto"/>
        <w:jc w:val="left"/>
        <w:rPr>
          <w:sz w:val="20"/>
          <w:lang w:val="ru"/>
        </w:rPr>
      </w:pPr>
      <w:r w:rsidRPr="006A1EE8">
        <w:rPr>
          <w:sz w:val="20"/>
          <w:lang w:val="ru"/>
        </w:rPr>
        <w:t>Я понимаю, что обследование является добровольным и могу в любое время отказаться от диагностики и отозвать свое согласие на разглашение информации.</w:t>
      </w:r>
    </w:p>
    <w:p w14:paraId="1D01B368" w14:textId="77777777" w:rsidR="004054D5" w:rsidRPr="006A1EE8" w:rsidRDefault="00100D9C" w:rsidP="00533D4D">
      <w:pPr>
        <w:pStyle w:val="BodyText"/>
        <w:spacing w:before="120" w:line="360" w:lineRule="auto"/>
        <w:jc w:val="left"/>
        <w:rPr>
          <w:sz w:val="20"/>
          <w:lang w:val="ru"/>
        </w:rPr>
      </w:pPr>
      <w:r w:rsidRPr="006A1EE8">
        <w:rPr>
          <w:b/>
          <w:bCs/>
          <w:sz w:val="20"/>
          <w:u w:val="single"/>
          <w:lang w:val="ru"/>
        </w:rPr>
        <w:t>Если я предоставляю ложную информацию, используемую для определения моего права на участие в программе, я понимаю, что несу ответственность за последствия.</w:t>
      </w:r>
      <w:r w:rsidRPr="006A1EE8">
        <w:rPr>
          <w:sz w:val="20"/>
          <w:lang w:val="ru"/>
        </w:rPr>
        <w:t xml:space="preserve"> </w:t>
      </w:r>
    </w:p>
    <w:p w14:paraId="3FDD158A" w14:textId="52CCB556" w:rsidR="00533D4D" w:rsidRDefault="00533D4D" w:rsidP="004054D5">
      <w:pPr>
        <w:jc w:val="both"/>
        <w:rPr>
          <w:sz w:val="18"/>
          <w:szCs w:val="18"/>
          <w:lang w:val="ru"/>
        </w:rPr>
      </w:pPr>
    </w:p>
    <w:p w14:paraId="12557A43" w14:textId="77777777" w:rsidR="006A1EE8" w:rsidRPr="006A1EE8" w:rsidRDefault="006A1EE8" w:rsidP="004054D5">
      <w:pPr>
        <w:jc w:val="both"/>
        <w:rPr>
          <w:sz w:val="18"/>
          <w:szCs w:val="18"/>
          <w:lang w:val="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530"/>
        <w:gridCol w:w="1473"/>
        <w:gridCol w:w="2847"/>
        <w:gridCol w:w="1267"/>
      </w:tblGrid>
      <w:tr w:rsidR="009C112C" w:rsidRPr="006A1EE8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6A1EE8" w:rsidRDefault="009C112C" w:rsidP="009E6F22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Поставьте свою подпись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6A1EE8" w:rsidRDefault="009C112C" w:rsidP="009E6F22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Дата</w:t>
            </w:r>
          </w:p>
        </w:tc>
        <w:tc>
          <w:tcPr>
            <w:tcW w:w="1473" w:type="dxa"/>
          </w:tcPr>
          <w:p w14:paraId="02E557DA" w14:textId="77777777" w:rsidR="009C112C" w:rsidRPr="006A1EE8" w:rsidRDefault="009C112C" w:rsidP="009E6F22">
            <w:pPr>
              <w:tabs>
                <w:tab w:val="right" w:leader="underscore" w:pos="7200"/>
              </w:tabs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221D3DD5" w14:textId="77777777" w:rsidR="002C27D4" w:rsidRDefault="009C112C" w:rsidP="009E6F22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Свидетель:</w:t>
            </w:r>
            <w:r w:rsidR="002C27D4">
              <w:t xml:space="preserve"> </w:t>
            </w:r>
          </w:p>
          <w:p w14:paraId="3367F361" w14:textId="07C816BE" w:rsidR="009C112C" w:rsidRPr="006A1EE8" w:rsidRDefault="009C112C" w:rsidP="009E6F22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Медицинское учреждение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6A1EE8" w:rsidRDefault="009C112C" w:rsidP="009E6F22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Дата</w:t>
            </w:r>
          </w:p>
        </w:tc>
      </w:tr>
      <w:tr w:rsidR="009C112C" w:rsidRPr="006A1EE8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77777777" w:rsidR="009C112C" w:rsidRPr="006A1EE8" w:rsidRDefault="009C112C" w:rsidP="00533D4D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Напишите свое имя печатными буквами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6A1EE8" w:rsidRDefault="009C112C" w:rsidP="00533D4D">
            <w:pPr>
              <w:tabs>
                <w:tab w:val="right" w:leader="underscore" w:pos="7200"/>
              </w:tabs>
              <w:jc w:val="both"/>
            </w:pPr>
          </w:p>
        </w:tc>
        <w:tc>
          <w:tcPr>
            <w:tcW w:w="1473" w:type="dxa"/>
          </w:tcPr>
          <w:p w14:paraId="61D6A358" w14:textId="77777777" w:rsidR="009C112C" w:rsidRPr="006A1EE8" w:rsidRDefault="009C112C" w:rsidP="00533D4D">
            <w:pPr>
              <w:tabs>
                <w:tab w:val="right" w:leader="underscore" w:pos="7200"/>
              </w:tabs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77777777" w:rsidR="009C112C" w:rsidRPr="006A1EE8" w:rsidRDefault="009C112C" w:rsidP="00533D4D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Переводчик (при наличии)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6A1EE8" w:rsidRDefault="009C112C" w:rsidP="00533D4D">
            <w:pPr>
              <w:tabs>
                <w:tab w:val="right" w:leader="underscore" w:pos="7200"/>
              </w:tabs>
              <w:jc w:val="both"/>
            </w:pPr>
            <w:r w:rsidRPr="006A1EE8">
              <w:rPr>
                <w:lang w:val="ru"/>
              </w:rPr>
              <w:t>Дата</w:t>
            </w:r>
          </w:p>
        </w:tc>
      </w:tr>
    </w:tbl>
    <w:p w14:paraId="0B32BC20" w14:textId="77777777" w:rsidR="00A30926" w:rsidRPr="00A30926" w:rsidRDefault="00A30926" w:rsidP="00164782">
      <w:pPr>
        <w:tabs>
          <w:tab w:val="right" w:leader="underscore" w:pos="7200"/>
        </w:tabs>
        <w:jc w:val="both"/>
        <w:rPr>
          <w:color w:val="999999"/>
          <w:sz w:val="18"/>
        </w:rPr>
      </w:pPr>
    </w:p>
    <w:sectPr w:rsidR="00A30926" w:rsidRPr="00A30926" w:rsidSect="00DB080C">
      <w:headerReference w:type="default" r:id="rId12"/>
      <w:footerReference w:type="default" r:id="rId13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D097" w14:textId="77777777" w:rsidR="004522CB" w:rsidRDefault="004522CB">
      <w:r>
        <w:separator/>
      </w:r>
    </w:p>
  </w:endnote>
  <w:endnote w:type="continuationSeparator" w:id="0">
    <w:p w14:paraId="7204946F" w14:textId="77777777" w:rsidR="004522CB" w:rsidRDefault="0045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6A1EE8" w:rsidRDefault="00870391" w:rsidP="00870391">
    <w:pPr>
      <w:pStyle w:val="Footer"/>
      <w:jc w:val="center"/>
      <w:rPr>
        <w:lang w:val="ru"/>
      </w:rPr>
    </w:pPr>
    <w:r w:rsidRPr="006A1EE8">
      <w:rPr>
        <w:rFonts w:ascii="Arial" w:hAnsi="Arial" w:cs="Arial"/>
        <w:sz w:val="16"/>
        <w:szCs w:val="16"/>
        <w:lang w:val="ru"/>
      </w:rPr>
      <w:t xml:space="preserve">Чтобы получить этот документ в другом формате, позвоните по телефону 1-800-525-0127. Если вы страдаете нарушением слуха, обращайтесь по телефону 711 (Washington Relay) или по электронной почте </w:t>
    </w:r>
    <w:hyperlink r:id="rId1" w:history="1">
      <w:r w:rsidRPr="006A1EE8">
        <w:rPr>
          <w:rStyle w:val="Hyperlink"/>
          <w:rFonts w:ascii="Arial" w:hAnsi="Arial" w:cs="Arial"/>
          <w:sz w:val="16"/>
          <w:szCs w:val="16"/>
          <w:lang w:val="ru"/>
        </w:rPr>
        <w:t>civil.rights@doh.wa.gov</w:t>
      </w:r>
    </w:hyperlink>
    <w:r w:rsidRPr="006A1EE8">
      <w:rPr>
        <w:rFonts w:ascii="Arial" w:hAnsi="Arial" w:cs="Arial"/>
        <w:sz w:val="16"/>
        <w:szCs w:val="16"/>
        <w:lang w:val="ru"/>
      </w:rPr>
      <w:t>.</w:t>
    </w:r>
    <w:r>
      <w:rPr>
        <w:rFonts w:ascii="Arial" w:hAnsi="Arial" w:cs="Arial"/>
        <w:sz w:val="16"/>
        <w:szCs w:val="16"/>
        <w:lang w:val="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4C12" w14:textId="77777777" w:rsidR="004522CB" w:rsidRDefault="004522CB">
      <w:r>
        <w:separator/>
      </w:r>
    </w:p>
  </w:footnote>
  <w:footnote w:type="continuationSeparator" w:id="0">
    <w:p w14:paraId="42FE3293" w14:textId="77777777" w:rsidR="004522CB" w:rsidRDefault="0045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1282E6C2">
              <wp:simplePos x="0" y="0"/>
              <wp:positionH relativeFrom="column">
                <wp:posOffset>-281940</wp:posOffset>
              </wp:positionH>
              <wp:positionV relativeFrom="paragraph">
                <wp:posOffset>-131445</wp:posOffset>
              </wp:positionV>
              <wp:extent cx="13906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12629" w14:textId="22AF6299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A1EE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ru"/>
                            </w:rPr>
                            <w:t>DOH 349-049 October 2021 Russian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2pt;margin-top:-10.35pt;width:109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F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dJlf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" stroked="f">
              <v:textbox style="mso-fit-shape-to-text:t">
                <w:txbxContent>
                  <w:p w14:paraId="06212629" w14:textId="22AF6299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A1EE8">
                      <w:rPr>
                        <w:rFonts w:asciiTheme="minorHAnsi" w:hAnsiTheme="minorHAnsi" w:cstheme="minorHAnsi"/>
                        <w:sz w:val="16"/>
                        <w:szCs w:val="16"/>
                        <w:lang w:val="ru"/>
                      </w:rPr>
                      <w:t>DOH 349-049 October 2021 Russian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Default="00164782" w:rsidP="00B14360">
                          <w:pPr>
                            <w:jc w:val="center"/>
                          </w:pPr>
                          <w:r>
                            <w:rPr>
                              <w:lang w:val="ru"/>
                            </w:rPr>
                            <w:t>ПРЕДОСТАВЬТЕ ИНФОРМАЦИЮ ОБ ОСНОВНОМ ПОДРЯДЧИКЕ ЗДЕСЬ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Default="00164782" w:rsidP="00B14360">
                    <w:pPr>
                      <w:jc w:val="center"/>
                    </w:pPr>
                    <w:r>
                      <w:rPr>
                        <w:lang w:val="ru"/>
                      </w:rPr>
                      <w:t>ПРЕДОСТАВЬТЕ ИНФОРМАЦИЮ ОБ ОСНОВНОМ ПОДРЯДЧИКЕ ЗДЕСЬ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1E725D"/>
    <w:rsid w:val="0020020A"/>
    <w:rsid w:val="00216BD4"/>
    <w:rsid w:val="00231B5C"/>
    <w:rsid w:val="00283C71"/>
    <w:rsid w:val="002932AC"/>
    <w:rsid w:val="002A4BB3"/>
    <w:rsid w:val="002B34AB"/>
    <w:rsid w:val="002B76FC"/>
    <w:rsid w:val="002C0217"/>
    <w:rsid w:val="002C27D4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522CB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6043E"/>
    <w:rsid w:val="00580053"/>
    <w:rsid w:val="0059152D"/>
    <w:rsid w:val="005A246F"/>
    <w:rsid w:val="005C09F1"/>
    <w:rsid w:val="005C1BCA"/>
    <w:rsid w:val="005C5883"/>
    <w:rsid w:val="00616C83"/>
    <w:rsid w:val="00626EEA"/>
    <w:rsid w:val="006550BF"/>
    <w:rsid w:val="0066386D"/>
    <w:rsid w:val="0068231E"/>
    <w:rsid w:val="006A1EE8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0391"/>
    <w:rsid w:val="008756DD"/>
    <w:rsid w:val="00876383"/>
    <w:rsid w:val="008A786B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14360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B080C"/>
    <w:rsid w:val="00DD3B47"/>
    <w:rsid w:val="00DD46F2"/>
    <w:rsid w:val="00DD7EEC"/>
    <w:rsid w:val="00DF2407"/>
    <w:rsid w:val="00DF4EC2"/>
    <w:rsid w:val="00DF64B8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2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5F2169-671A-4CC4-863E-B9F4AE1A7C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2283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2021-10-26T20:14:00Z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